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44317" w:rsidRDefault="00CC3010">
      <w:pPr>
        <w:pStyle w:val="normal0"/>
        <w:jc w:val="center"/>
      </w:pPr>
      <w:r>
        <w:rPr>
          <w:rFonts w:ascii="Verdana" w:eastAsia="Verdana" w:hAnsi="Verdana" w:cs="Verdana"/>
          <w:b/>
        </w:rPr>
        <w:t>Oregon Library Association 2014</w:t>
      </w:r>
    </w:p>
    <w:p w:rsidR="00E44317" w:rsidRDefault="00CC3010">
      <w:pPr>
        <w:pStyle w:val="normal0"/>
        <w:jc w:val="center"/>
      </w:pPr>
      <w:r>
        <w:rPr>
          <w:rFonts w:ascii="Verdana" w:eastAsia="Verdana" w:hAnsi="Verdana" w:cs="Verdana"/>
          <w:b/>
        </w:rPr>
        <w:t>A Walk in the Park: Nature-Based Library Programs</w:t>
      </w:r>
    </w:p>
    <w:p w:rsidR="00E44317" w:rsidRDefault="00E44317">
      <w:pPr>
        <w:pStyle w:val="normal0"/>
      </w:pPr>
    </w:p>
    <w:p w:rsidR="00E44317" w:rsidRDefault="00CC3010">
      <w:pPr>
        <w:pStyle w:val="normal0"/>
      </w:pPr>
      <w:r>
        <w:rPr>
          <w:rFonts w:ascii="Verdana" w:eastAsia="Verdana" w:hAnsi="Verdana" w:cs="Verdana"/>
        </w:rPr>
        <w:t xml:space="preserve">Natasha Forrester, Multnomah Co. Youth Librarian, </w:t>
      </w:r>
      <w:hyperlink r:id="rId5">
        <w:r>
          <w:rPr>
            <w:rFonts w:ascii="Verdana" w:eastAsia="Verdana" w:hAnsi="Verdana" w:cs="Verdana"/>
            <w:color w:val="1155CC"/>
            <w:u w:val="single"/>
          </w:rPr>
          <w:t>natashaf@multcolib.org</w:t>
        </w:r>
      </w:hyperlink>
      <w:r>
        <w:rPr>
          <w:rFonts w:ascii="Verdana" w:eastAsia="Verdana" w:hAnsi="Verdana" w:cs="Verdana"/>
        </w:rPr>
        <w:t xml:space="preserve">  503-988-6993     </w:t>
      </w:r>
    </w:p>
    <w:p w:rsidR="00E44317" w:rsidRDefault="00CC3010">
      <w:pPr>
        <w:pStyle w:val="normal0"/>
      </w:pPr>
      <w:r>
        <w:rPr>
          <w:rFonts w:ascii="Verdana" w:eastAsia="Verdana" w:hAnsi="Verdana" w:cs="Verdana"/>
        </w:rPr>
        <w:t>J</w:t>
      </w:r>
      <w:r>
        <w:rPr>
          <w:rFonts w:ascii="Verdana" w:eastAsia="Verdana" w:hAnsi="Verdana" w:cs="Verdana"/>
        </w:rPr>
        <w:t xml:space="preserve">ane Corry, Multnomah Co. Youth Librarian,  </w:t>
      </w:r>
      <w:hyperlink r:id="rId6">
        <w:r>
          <w:rPr>
            <w:rFonts w:ascii="Verdana" w:eastAsia="Verdana" w:hAnsi="Verdana" w:cs="Verdana"/>
            <w:color w:val="1155CC"/>
            <w:u w:val="single"/>
          </w:rPr>
          <w:t>janec@multcolib.org</w:t>
        </w:r>
      </w:hyperlink>
      <w:r>
        <w:rPr>
          <w:rFonts w:ascii="Verdana" w:eastAsia="Verdana" w:hAnsi="Verdana" w:cs="Verdana"/>
        </w:rPr>
        <w:t xml:space="preserve">  503-988-5382  </w:t>
      </w:r>
      <w:r>
        <w:rPr>
          <w:color w:val="1155CC"/>
          <w:sz w:val="20"/>
          <w:highlight w:val="white"/>
        </w:rPr>
        <w:t xml:space="preserve"> </w:t>
      </w:r>
    </w:p>
    <w:p w:rsidR="00E44317" w:rsidRDefault="00E44317">
      <w:pPr>
        <w:pStyle w:val="normal0"/>
      </w:pPr>
    </w:p>
    <w:p w:rsidR="00E44317" w:rsidRDefault="00CC3010">
      <w:pPr>
        <w:pStyle w:val="normal0"/>
      </w:pPr>
      <w:r>
        <w:rPr>
          <w:rFonts w:ascii="Verdana" w:eastAsia="Verdana" w:hAnsi="Verdana" w:cs="Verdana"/>
        </w:rPr>
        <w:t xml:space="preserve">There is a growing body of evidence, though, that indicates kids today have a lot </w:t>
      </w:r>
      <w:r>
        <w:rPr>
          <w:rFonts w:ascii="Verdana" w:eastAsia="Verdana" w:hAnsi="Verdana" w:cs="Verdana"/>
          <w:b/>
          <w:sz w:val="28"/>
          <w:shd w:val="clear" w:color="auto" w:fill="A4C2F4"/>
        </w:rPr>
        <w:t>less exposure to nature</w:t>
      </w:r>
      <w:r>
        <w:rPr>
          <w:rFonts w:ascii="Verdana" w:eastAsia="Verdana" w:hAnsi="Verdana" w:cs="Verdana"/>
        </w:rPr>
        <w:t xml:space="preserve"> than previous generations</w:t>
      </w:r>
      <w:r>
        <w:rPr>
          <w:rFonts w:ascii="Verdana" w:eastAsia="Verdana" w:hAnsi="Verdana" w:cs="Verdana"/>
        </w:rPr>
        <w:t>.</w:t>
      </w:r>
      <w:r>
        <w:rPr>
          <w:rFonts w:ascii="Verdana" w:eastAsia="Verdana" w:hAnsi="Verdana" w:cs="Verdana"/>
          <w:color w:val="980000"/>
        </w:rPr>
        <w:t xml:space="preserve"> </w:t>
      </w:r>
      <w:r>
        <w:rPr>
          <w:rFonts w:ascii="Verdana" w:eastAsia="Verdana" w:hAnsi="Verdana" w:cs="Verdana"/>
        </w:rPr>
        <w:t>There are a lot of reasons for this:</w:t>
      </w:r>
    </w:p>
    <w:p w:rsidR="00E44317" w:rsidRDefault="00CC3010">
      <w:pPr>
        <w:pStyle w:val="normal0"/>
      </w:pPr>
      <w:r>
        <w:rPr>
          <w:rFonts w:ascii="Verdana" w:eastAsia="Verdana" w:hAnsi="Verdana" w:cs="Verdana"/>
          <w:b/>
          <w:color w:val="0000FF"/>
          <w:sz w:val="28"/>
          <w:highlight w:val="cyan"/>
        </w:rPr>
        <w:t xml:space="preserve"> </w:t>
      </w:r>
    </w:p>
    <w:p w:rsidR="00E44317" w:rsidRDefault="00CC3010">
      <w:pPr>
        <w:pStyle w:val="normal0"/>
        <w:numPr>
          <w:ilvl w:val="0"/>
          <w:numId w:val="8"/>
        </w:numPr>
        <w:ind w:hanging="359"/>
        <w:contextualSpacing/>
        <w:rPr>
          <w:rFonts w:ascii="Verdana" w:eastAsia="Verdana" w:hAnsi="Verdana" w:cs="Verdana"/>
        </w:rPr>
      </w:pPr>
      <w:r>
        <w:rPr>
          <w:rFonts w:ascii="Verdana" w:eastAsia="Verdana" w:hAnsi="Verdana" w:cs="Verdana"/>
          <w:b/>
          <w:shd w:val="clear" w:color="auto" w:fill="FFE599"/>
        </w:rPr>
        <w:t>technology</w:t>
      </w:r>
      <w:r>
        <w:rPr>
          <w:rFonts w:ascii="Verdana" w:eastAsia="Verdana" w:hAnsi="Verdana" w:cs="Verdana"/>
        </w:rPr>
        <w:t xml:space="preserve">: TV, computers, video games, phones, etc. According to the National Institutes of Health, children spend </w:t>
      </w:r>
      <w:r>
        <w:rPr>
          <w:rFonts w:ascii="Verdana" w:eastAsia="Verdana" w:hAnsi="Verdana" w:cs="Verdana"/>
          <w:b/>
        </w:rPr>
        <w:t>3-7 hours a day</w:t>
      </w:r>
      <w:r>
        <w:rPr>
          <w:rFonts w:ascii="Verdana" w:eastAsia="Verdana" w:hAnsi="Verdana" w:cs="Verdana"/>
        </w:rPr>
        <w:t xml:space="preserve"> in front of a screen of some kind. </w:t>
      </w:r>
      <w:r>
        <w:rPr>
          <w:rFonts w:ascii="Verdana" w:eastAsia="Verdana" w:hAnsi="Verdana" w:cs="Verdana"/>
          <w:color w:val="980000"/>
        </w:rPr>
        <w:t>and as few as 30 minutes in unstructured outdoor</w:t>
      </w:r>
      <w:r>
        <w:rPr>
          <w:rFonts w:ascii="Verdana" w:eastAsia="Verdana" w:hAnsi="Verdana" w:cs="Verdana"/>
          <w:color w:val="980000"/>
        </w:rPr>
        <w:t xml:space="preserve"> play each day. </w:t>
      </w:r>
    </w:p>
    <w:p w:rsidR="00E44317" w:rsidRDefault="00E44317">
      <w:pPr>
        <w:pStyle w:val="normal0"/>
      </w:pPr>
    </w:p>
    <w:p w:rsidR="00E44317" w:rsidRDefault="00CC3010">
      <w:pPr>
        <w:pStyle w:val="normal0"/>
        <w:numPr>
          <w:ilvl w:val="0"/>
          <w:numId w:val="8"/>
        </w:numPr>
        <w:ind w:hanging="359"/>
        <w:contextualSpacing/>
        <w:rPr>
          <w:rFonts w:ascii="Verdana" w:eastAsia="Verdana" w:hAnsi="Verdana" w:cs="Verdana"/>
        </w:rPr>
      </w:pPr>
      <w:r>
        <w:rPr>
          <w:rFonts w:ascii="Verdana" w:eastAsia="Verdana" w:hAnsi="Verdana" w:cs="Verdana"/>
          <w:b/>
          <w:shd w:val="clear" w:color="auto" w:fill="FFE599"/>
        </w:rPr>
        <w:t>heavily-scheduled children</w:t>
      </w:r>
      <w:r>
        <w:rPr>
          <w:rFonts w:ascii="Verdana" w:eastAsia="Verdana" w:hAnsi="Verdana" w:cs="Verdana"/>
        </w:rPr>
        <w:t xml:space="preserve">:  after-school activities and classes, plus more homework all add up to less time to just be outside. Even recess isn’t always an effective way to let kids be outside - only 4 states mandate recess, and the </w:t>
      </w:r>
      <w:r>
        <w:rPr>
          <w:rFonts w:ascii="Verdana" w:eastAsia="Verdana" w:hAnsi="Verdana" w:cs="Verdana"/>
          <w:b/>
        </w:rPr>
        <w:t>aver</w:t>
      </w:r>
      <w:r>
        <w:rPr>
          <w:rFonts w:ascii="Verdana" w:eastAsia="Verdana" w:hAnsi="Verdana" w:cs="Verdana"/>
          <w:b/>
        </w:rPr>
        <w:t>age number of minutes of recess per day is 26 minutes</w:t>
      </w:r>
      <w:r>
        <w:rPr>
          <w:rFonts w:ascii="Verdana" w:eastAsia="Verdana" w:hAnsi="Verdana" w:cs="Verdana"/>
        </w:rPr>
        <w:t>, including eating their lunch.</w:t>
      </w:r>
    </w:p>
    <w:p w:rsidR="00E44317" w:rsidRDefault="00E44317">
      <w:pPr>
        <w:pStyle w:val="normal0"/>
      </w:pPr>
    </w:p>
    <w:p w:rsidR="00E44317" w:rsidRDefault="00CC3010">
      <w:pPr>
        <w:pStyle w:val="normal0"/>
        <w:numPr>
          <w:ilvl w:val="0"/>
          <w:numId w:val="8"/>
        </w:numPr>
        <w:ind w:hanging="359"/>
        <w:contextualSpacing/>
        <w:rPr>
          <w:rFonts w:ascii="Verdana" w:eastAsia="Verdana" w:hAnsi="Verdana" w:cs="Verdana"/>
        </w:rPr>
      </w:pPr>
      <w:r>
        <w:rPr>
          <w:rFonts w:ascii="Verdana" w:eastAsia="Verdana" w:hAnsi="Verdana" w:cs="Verdana"/>
          <w:b/>
          <w:shd w:val="clear" w:color="auto" w:fill="FFE599"/>
        </w:rPr>
        <w:t>urbanization</w:t>
      </w:r>
      <w:r>
        <w:rPr>
          <w:rFonts w:ascii="Verdana" w:eastAsia="Verdana" w:hAnsi="Verdana" w:cs="Verdana"/>
        </w:rPr>
        <w:t xml:space="preserve">: more people living in towns and cities than in the country - </w:t>
      </w:r>
      <w:r>
        <w:rPr>
          <w:rFonts w:ascii="Verdana" w:eastAsia="Verdana" w:hAnsi="Verdana" w:cs="Verdana"/>
          <w:b/>
        </w:rPr>
        <w:t>80% of the US population lives in urban areas</w:t>
      </w:r>
      <w:r>
        <w:rPr>
          <w:rFonts w:ascii="Verdana" w:eastAsia="Verdana" w:hAnsi="Verdana" w:cs="Verdana"/>
        </w:rPr>
        <w:t xml:space="preserve">.  In addition, since 2008, over 100 state parks have closed or experienced reduced hours and staffing. </w:t>
      </w:r>
    </w:p>
    <w:p w:rsidR="00E44317" w:rsidRDefault="00CC3010">
      <w:pPr>
        <w:pStyle w:val="normal0"/>
        <w:ind w:left="720"/>
      </w:pPr>
      <w:r>
        <w:rPr>
          <w:noProof/>
        </w:rPr>
        <w:drawing>
          <wp:inline distT="114300" distB="114300" distL="114300" distR="114300">
            <wp:extent cx="4519613" cy="4842442"/>
            <wp:effectExtent l="0" t="0" r="0" b="0"/>
            <wp:docPr id="3" name="image01.jpg" descr="gr-playgraphic-map-462.jpg"/>
            <wp:cNvGraphicFramePr/>
            <a:graphic xmlns:a="http://schemas.openxmlformats.org/drawingml/2006/main">
              <a:graphicData uri="http://schemas.openxmlformats.org/drawingml/2006/picture">
                <pic:pic xmlns:pic="http://schemas.openxmlformats.org/drawingml/2006/picture">
                  <pic:nvPicPr>
                    <pic:cNvPr id="0" name="image01.jpg" descr="gr-playgraphic-map-462.jpg"/>
                    <pic:cNvPicPr preferRelativeResize="0"/>
                  </pic:nvPicPr>
                  <pic:blipFill>
                    <a:blip r:embed="rId7" cstate="print"/>
                    <a:srcRect/>
                    <a:stretch>
                      <a:fillRect/>
                    </a:stretch>
                  </pic:blipFill>
                  <pic:spPr>
                    <a:xfrm>
                      <a:off x="0" y="0"/>
                      <a:ext cx="4519613" cy="4842442"/>
                    </a:xfrm>
                    <a:prstGeom prst="rect">
                      <a:avLst/>
                    </a:prstGeom>
                    <a:ln/>
                  </pic:spPr>
                </pic:pic>
              </a:graphicData>
            </a:graphic>
          </wp:inline>
        </w:drawing>
      </w:r>
    </w:p>
    <w:p w:rsidR="00E44317" w:rsidRDefault="00E44317">
      <w:pPr>
        <w:pStyle w:val="normal0"/>
      </w:pPr>
    </w:p>
    <w:p w:rsidR="00E44317" w:rsidRDefault="00CC3010">
      <w:pPr>
        <w:pStyle w:val="normal0"/>
      </w:pPr>
      <w:r>
        <w:rPr>
          <w:rFonts w:ascii="Verdana" w:eastAsia="Verdana" w:hAnsi="Verdana" w:cs="Verdana"/>
        </w:rPr>
        <w:t xml:space="preserve"> </w:t>
      </w:r>
      <w:r>
        <w:rPr>
          <w:rFonts w:ascii="Verdana" w:eastAsia="Verdana" w:hAnsi="Verdana" w:cs="Verdana"/>
          <w:b/>
          <w:sz w:val="28"/>
          <w:shd w:val="clear" w:color="auto" w:fill="A4C2F4"/>
        </w:rPr>
        <w:t>Why does it matter</w:t>
      </w:r>
      <w:r>
        <w:rPr>
          <w:rFonts w:ascii="Verdana" w:eastAsia="Verdana" w:hAnsi="Verdana" w:cs="Verdana"/>
        </w:rPr>
        <w:t xml:space="preserve">? </w:t>
      </w:r>
    </w:p>
    <w:p w:rsidR="00E44317" w:rsidRDefault="00CC3010">
      <w:pPr>
        <w:pStyle w:val="normal0"/>
        <w:numPr>
          <w:ilvl w:val="0"/>
          <w:numId w:val="2"/>
        </w:numPr>
        <w:ind w:hanging="359"/>
        <w:contextualSpacing/>
        <w:rPr>
          <w:rFonts w:ascii="Verdana" w:eastAsia="Verdana" w:hAnsi="Verdana" w:cs="Verdana"/>
        </w:rPr>
      </w:pPr>
      <w:r>
        <w:rPr>
          <w:rFonts w:ascii="Verdana" w:eastAsia="Verdana" w:hAnsi="Verdana" w:cs="Verdana"/>
        </w:rPr>
        <w:t>Over the last few decades concentration, creativity and empathy have all measurably decreased.</w:t>
      </w:r>
    </w:p>
    <w:p w:rsidR="00E44317" w:rsidRDefault="00CC3010">
      <w:pPr>
        <w:pStyle w:val="normal0"/>
        <w:numPr>
          <w:ilvl w:val="0"/>
          <w:numId w:val="2"/>
        </w:numPr>
        <w:ind w:hanging="359"/>
        <w:contextualSpacing/>
        <w:rPr>
          <w:rFonts w:ascii="Verdana" w:eastAsia="Verdana" w:hAnsi="Verdana" w:cs="Verdana"/>
        </w:rPr>
      </w:pPr>
      <w:r>
        <w:rPr>
          <w:rFonts w:ascii="Verdana" w:eastAsia="Verdana" w:hAnsi="Verdana" w:cs="Verdana"/>
        </w:rPr>
        <w:t>Since the 1950’s, depression an</w:t>
      </w:r>
      <w:r>
        <w:rPr>
          <w:rFonts w:ascii="Verdana" w:eastAsia="Verdana" w:hAnsi="Verdana" w:cs="Verdana"/>
        </w:rPr>
        <w:t>d anxiety in children have increased 5-8 times.</w:t>
      </w:r>
    </w:p>
    <w:p w:rsidR="00E44317" w:rsidRDefault="00CC3010">
      <w:pPr>
        <w:pStyle w:val="normal0"/>
        <w:numPr>
          <w:ilvl w:val="0"/>
          <w:numId w:val="2"/>
        </w:numPr>
        <w:ind w:hanging="359"/>
        <w:contextualSpacing/>
        <w:rPr>
          <w:rFonts w:ascii="Verdana" w:eastAsia="Verdana" w:hAnsi="Verdana" w:cs="Verdana"/>
        </w:rPr>
      </w:pPr>
      <w:r>
        <w:rPr>
          <w:rFonts w:ascii="Verdana" w:eastAsia="Verdana" w:hAnsi="Verdana" w:cs="Verdana"/>
        </w:rPr>
        <w:t>Suicide rates have doubled for young adults ages 15-24, and have quadrupled for children under 15.</w:t>
      </w:r>
    </w:p>
    <w:p w:rsidR="00E44317" w:rsidRDefault="00E44317">
      <w:pPr>
        <w:pStyle w:val="normal0"/>
      </w:pPr>
    </w:p>
    <w:p w:rsidR="00E44317" w:rsidRDefault="00CC3010">
      <w:pPr>
        <w:pStyle w:val="normal0"/>
        <w:ind w:firstLine="720"/>
      </w:pPr>
      <w:r>
        <w:rPr>
          <w:rFonts w:ascii="Verdana" w:eastAsia="Verdana" w:hAnsi="Verdana" w:cs="Verdana"/>
        </w:rPr>
        <w:t>Are these things caused solely by what author Richard Louv dubbed “Nature Deficit Disorder”?  No, absolutely</w:t>
      </w:r>
      <w:r>
        <w:rPr>
          <w:rFonts w:ascii="Verdana" w:eastAsia="Verdana" w:hAnsi="Verdana" w:cs="Verdana"/>
        </w:rPr>
        <w:t xml:space="preserve"> not.  But there is also a growing body of evidence that a disconnect with nature influences these things, and that kids who do have exposure to nature have advantages over kids who don’t.  Some </w:t>
      </w:r>
      <w:r>
        <w:rPr>
          <w:rFonts w:ascii="Verdana" w:eastAsia="Verdana" w:hAnsi="Verdana" w:cs="Verdana"/>
          <w:b/>
        </w:rPr>
        <w:t>possible benefits</w:t>
      </w:r>
      <w:r>
        <w:rPr>
          <w:rFonts w:ascii="Verdana" w:eastAsia="Verdana" w:hAnsi="Verdana" w:cs="Verdana"/>
        </w:rPr>
        <w:t xml:space="preserve"> include:</w:t>
      </w:r>
    </w:p>
    <w:p w:rsidR="00E44317" w:rsidRDefault="00E44317">
      <w:pPr>
        <w:pStyle w:val="normal0"/>
        <w:ind w:firstLine="720"/>
      </w:pPr>
    </w:p>
    <w:p w:rsidR="00E44317" w:rsidRDefault="00CC3010">
      <w:pPr>
        <w:pStyle w:val="normal0"/>
        <w:numPr>
          <w:ilvl w:val="0"/>
          <w:numId w:val="1"/>
        </w:numPr>
        <w:ind w:hanging="359"/>
        <w:contextualSpacing/>
        <w:rPr>
          <w:rFonts w:ascii="Verdana" w:eastAsia="Verdana" w:hAnsi="Verdana" w:cs="Verdana"/>
        </w:rPr>
      </w:pPr>
      <w:r>
        <w:rPr>
          <w:rFonts w:ascii="Verdana" w:eastAsia="Verdana" w:hAnsi="Verdana" w:cs="Verdana"/>
        </w:rPr>
        <w:t>increase in physical activity, an</w:t>
      </w:r>
      <w:r>
        <w:rPr>
          <w:rFonts w:ascii="Verdana" w:eastAsia="Verdana" w:hAnsi="Verdana" w:cs="Verdana"/>
        </w:rPr>
        <w:t xml:space="preserve">d “big body play” i.e. running, jumping, roughhousing, wrestling - the loud stuff that helps kids master things like </w:t>
      </w:r>
      <w:r>
        <w:rPr>
          <w:rFonts w:ascii="Verdana" w:eastAsia="Verdana" w:hAnsi="Verdana" w:cs="Verdana"/>
          <w:b/>
        </w:rPr>
        <w:t>regulating their bodies</w:t>
      </w:r>
      <w:r>
        <w:rPr>
          <w:rFonts w:ascii="Verdana" w:eastAsia="Verdana" w:hAnsi="Verdana" w:cs="Verdana"/>
        </w:rPr>
        <w:t xml:space="preserve">, where they end and other people and objects start, </w:t>
      </w:r>
      <w:r>
        <w:rPr>
          <w:rFonts w:ascii="Verdana" w:eastAsia="Verdana" w:hAnsi="Verdana" w:cs="Verdana"/>
          <w:b/>
        </w:rPr>
        <w:t>interpreting nonverbal cues</w:t>
      </w:r>
      <w:r>
        <w:rPr>
          <w:rFonts w:ascii="Verdana" w:eastAsia="Verdana" w:hAnsi="Verdana" w:cs="Verdana"/>
        </w:rPr>
        <w:t>, etc.</w:t>
      </w:r>
      <w:r>
        <w:rPr>
          <w:rFonts w:ascii="Verdana" w:eastAsia="Verdana" w:hAnsi="Verdana" w:cs="Verdana"/>
          <w:b/>
          <w:color w:val="0000FF"/>
          <w:sz w:val="28"/>
          <w:highlight w:val="cyan"/>
        </w:rPr>
        <w:t xml:space="preserve"> </w:t>
      </w:r>
    </w:p>
    <w:p w:rsidR="00E44317" w:rsidRDefault="00CC3010">
      <w:pPr>
        <w:pStyle w:val="normal0"/>
        <w:numPr>
          <w:ilvl w:val="0"/>
          <w:numId w:val="1"/>
        </w:numPr>
        <w:ind w:hanging="359"/>
        <w:contextualSpacing/>
        <w:rPr>
          <w:rFonts w:ascii="Verdana" w:eastAsia="Verdana" w:hAnsi="Verdana" w:cs="Verdana"/>
        </w:rPr>
      </w:pPr>
      <w:r>
        <w:rPr>
          <w:rFonts w:ascii="Verdana" w:eastAsia="Verdana" w:hAnsi="Verdana" w:cs="Verdana"/>
          <w:b/>
        </w:rPr>
        <w:t>reduced stress</w:t>
      </w:r>
      <w:r>
        <w:rPr>
          <w:rFonts w:ascii="Verdana" w:eastAsia="Verdana" w:hAnsi="Verdana" w:cs="Verdana"/>
        </w:rPr>
        <w:t xml:space="preserve"> and </w:t>
      </w:r>
      <w:r>
        <w:rPr>
          <w:rFonts w:ascii="Verdana" w:eastAsia="Verdana" w:hAnsi="Verdana" w:cs="Verdana"/>
          <w:b/>
        </w:rPr>
        <w:t>increased feelings of well-being</w:t>
      </w:r>
      <w:r>
        <w:rPr>
          <w:rFonts w:ascii="Verdana" w:eastAsia="Verdana" w:hAnsi="Verdana" w:cs="Verdana"/>
        </w:rPr>
        <w:t xml:space="preserve"> (anyone read When Sophie Gets Angry...Really, Really Angry?) - this applies to being in city green-spaces just as much as a walk in the country or a hike up the mountain.</w:t>
      </w:r>
    </w:p>
    <w:p w:rsidR="00E44317" w:rsidRDefault="00CC3010">
      <w:pPr>
        <w:pStyle w:val="normal0"/>
        <w:jc w:val="center"/>
      </w:pPr>
      <w:r>
        <w:rPr>
          <w:noProof/>
        </w:rPr>
        <w:drawing>
          <wp:inline distT="114300" distB="114300" distL="114300" distR="114300">
            <wp:extent cx="2109788" cy="1254151"/>
            <wp:effectExtent l="0" t="0" r="0" b="0"/>
            <wp:docPr id="5"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8" cstate="print"/>
                    <a:srcRect/>
                    <a:stretch>
                      <a:fillRect/>
                    </a:stretch>
                  </pic:blipFill>
                  <pic:spPr>
                    <a:xfrm>
                      <a:off x="0" y="0"/>
                      <a:ext cx="2109788" cy="1254151"/>
                    </a:xfrm>
                    <a:prstGeom prst="rect">
                      <a:avLst/>
                    </a:prstGeom>
                    <a:ln/>
                  </pic:spPr>
                </pic:pic>
              </a:graphicData>
            </a:graphic>
          </wp:inline>
        </w:drawing>
      </w:r>
      <w:r>
        <w:rPr>
          <w:rFonts w:ascii="Verdana" w:eastAsia="Verdana" w:hAnsi="Verdana" w:cs="Verdana"/>
        </w:rPr>
        <w:t xml:space="preserve"> to </w:t>
      </w:r>
      <w:r>
        <w:rPr>
          <w:noProof/>
        </w:rPr>
        <w:drawing>
          <wp:inline distT="114300" distB="114300" distL="114300" distR="114300">
            <wp:extent cx="2071688" cy="1342220"/>
            <wp:effectExtent l="0" t="0" r="0" b="0"/>
            <wp:docPr id="4"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9" cstate="print"/>
                    <a:srcRect/>
                    <a:stretch>
                      <a:fillRect/>
                    </a:stretch>
                  </pic:blipFill>
                  <pic:spPr>
                    <a:xfrm>
                      <a:off x="0" y="0"/>
                      <a:ext cx="2071688" cy="1342220"/>
                    </a:xfrm>
                    <a:prstGeom prst="rect">
                      <a:avLst/>
                    </a:prstGeom>
                    <a:ln/>
                  </pic:spPr>
                </pic:pic>
              </a:graphicData>
            </a:graphic>
          </wp:inline>
        </w:drawing>
      </w:r>
    </w:p>
    <w:p w:rsidR="00E44317" w:rsidRDefault="00CC3010">
      <w:pPr>
        <w:pStyle w:val="normal0"/>
        <w:numPr>
          <w:ilvl w:val="0"/>
          <w:numId w:val="1"/>
        </w:numPr>
        <w:ind w:hanging="359"/>
        <w:contextualSpacing/>
        <w:rPr>
          <w:rFonts w:ascii="Verdana" w:eastAsia="Verdana" w:hAnsi="Verdana" w:cs="Verdana"/>
        </w:rPr>
      </w:pPr>
      <w:r>
        <w:rPr>
          <w:rFonts w:ascii="Verdana" w:eastAsia="Verdana" w:hAnsi="Verdana" w:cs="Verdana"/>
          <w:b/>
        </w:rPr>
        <w:t>increased concentration</w:t>
      </w:r>
      <w:r>
        <w:rPr>
          <w:rFonts w:ascii="Verdana" w:eastAsia="Verdana" w:hAnsi="Verdana" w:cs="Verdana"/>
        </w:rPr>
        <w:t xml:space="preserve"> and </w:t>
      </w:r>
      <w:r>
        <w:rPr>
          <w:rFonts w:ascii="Verdana" w:eastAsia="Verdana" w:hAnsi="Verdana" w:cs="Verdana"/>
          <w:b/>
        </w:rPr>
        <w:t>self-discipline</w:t>
      </w:r>
      <w:r>
        <w:rPr>
          <w:rFonts w:ascii="Verdana" w:eastAsia="Verdana" w:hAnsi="Verdana" w:cs="Verdana"/>
        </w:rPr>
        <w:t xml:space="preserve"> a</w:t>
      </w:r>
      <w:r>
        <w:rPr>
          <w:rFonts w:ascii="Verdana" w:eastAsia="Verdana" w:hAnsi="Verdana" w:cs="Verdana"/>
        </w:rPr>
        <w:t>fter contact with nature, including for children diagnosed with ADHD</w:t>
      </w:r>
    </w:p>
    <w:p w:rsidR="00E44317" w:rsidRDefault="00CC3010">
      <w:pPr>
        <w:pStyle w:val="normal0"/>
        <w:jc w:val="center"/>
      </w:pPr>
      <w:r>
        <w:rPr>
          <w:noProof/>
        </w:rPr>
        <w:drawing>
          <wp:inline distT="114300" distB="114300" distL="114300" distR="114300">
            <wp:extent cx="2347913" cy="1310135"/>
            <wp:effectExtent l="0" t="0" r="0" b="0"/>
            <wp:docPr id="2"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0" cstate="print"/>
                    <a:srcRect/>
                    <a:stretch>
                      <a:fillRect/>
                    </a:stretch>
                  </pic:blipFill>
                  <pic:spPr>
                    <a:xfrm>
                      <a:off x="0" y="0"/>
                      <a:ext cx="2347913" cy="1310135"/>
                    </a:xfrm>
                    <a:prstGeom prst="rect">
                      <a:avLst/>
                    </a:prstGeom>
                    <a:ln/>
                  </pic:spPr>
                </pic:pic>
              </a:graphicData>
            </a:graphic>
          </wp:inline>
        </w:drawing>
      </w:r>
    </w:p>
    <w:p w:rsidR="00E44317" w:rsidRDefault="00CC3010">
      <w:pPr>
        <w:pStyle w:val="normal0"/>
        <w:jc w:val="center"/>
      </w:pPr>
      <w:r>
        <w:rPr>
          <w:highlight w:val="yellow"/>
        </w:rPr>
        <w:t>slide of brain after walking 20 minutes</w:t>
      </w:r>
    </w:p>
    <w:p w:rsidR="00E44317" w:rsidRDefault="00CC3010">
      <w:pPr>
        <w:pStyle w:val="normal0"/>
        <w:numPr>
          <w:ilvl w:val="0"/>
          <w:numId w:val="1"/>
        </w:numPr>
        <w:ind w:hanging="359"/>
        <w:contextualSpacing/>
        <w:rPr>
          <w:rFonts w:ascii="Verdana" w:eastAsia="Verdana" w:hAnsi="Verdana" w:cs="Verdana"/>
        </w:rPr>
      </w:pPr>
      <w:r>
        <w:rPr>
          <w:rFonts w:ascii="Verdana" w:eastAsia="Verdana" w:hAnsi="Verdana" w:cs="Verdana"/>
          <w:b/>
        </w:rPr>
        <w:t>increased use of imagination</w:t>
      </w:r>
      <w:r>
        <w:rPr>
          <w:rFonts w:ascii="Verdana" w:eastAsia="Verdana" w:hAnsi="Verdana" w:cs="Verdana"/>
        </w:rPr>
        <w:t xml:space="preserve">, creating their own games, rules,etc., leading to more creative and diverse play, and </w:t>
      </w:r>
      <w:r>
        <w:rPr>
          <w:rFonts w:ascii="Verdana" w:eastAsia="Verdana" w:hAnsi="Verdana" w:cs="Verdana"/>
          <w:b/>
        </w:rPr>
        <w:t>increased language use</w:t>
      </w:r>
      <w:r>
        <w:rPr>
          <w:rFonts w:ascii="Verdana" w:eastAsia="Verdana" w:hAnsi="Verdana" w:cs="Verdana"/>
        </w:rPr>
        <w:t xml:space="preserve"> and ski</w:t>
      </w:r>
      <w:r>
        <w:rPr>
          <w:rFonts w:ascii="Verdana" w:eastAsia="Verdana" w:hAnsi="Verdana" w:cs="Verdana"/>
        </w:rPr>
        <w:t>lls</w:t>
      </w:r>
    </w:p>
    <w:p w:rsidR="00E44317" w:rsidRDefault="00CC3010">
      <w:pPr>
        <w:pStyle w:val="normal0"/>
        <w:jc w:val="center"/>
      </w:pPr>
      <w:r>
        <w:rPr>
          <w:noProof/>
        </w:rPr>
        <w:lastRenderedPageBreak/>
        <w:drawing>
          <wp:inline distT="114300" distB="114300" distL="114300" distR="114300">
            <wp:extent cx="2502915" cy="2185988"/>
            <wp:effectExtent l="0" t="0" r="0" b="0"/>
            <wp:docPr id="1" name="image00.jpg" descr="stick meme.jpg"/>
            <wp:cNvGraphicFramePr/>
            <a:graphic xmlns:a="http://schemas.openxmlformats.org/drawingml/2006/main">
              <a:graphicData uri="http://schemas.openxmlformats.org/drawingml/2006/picture">
                <pic:pic xmlns:pic="http://schemas.openxmlformats.org/drawingml/2006/picture">
                  <pic:nvPicPr>
                    <pic:cNvPr id="0" name="image00.jpg" descr="stick meme.jpg"/>
                    <pic:cNvPicPr preferRelativeResize="0"/>
                  </pic:nvPicPr>
                  <pic:blipFill>
                    <a:blip r:embed="rId11" cstate="print"/>
                    <a:srcRect/>
                    <a:stretch>
                      <a:fillRect/>
                    </a:stretch>
                  </pic:blipFill>
                  <pic:spPr>
                    <a:xfrm>
                      <a:off x="0" y="0"/>
                      <a:ext cx="2502915" cy="2185988"/>
                    </a:xfrm>
                    <a:prstGeom prst="rect">
                      <a:avLst/>
                    </a:prstGeom>
                    <a:ln/>
                  </pic:spPr>
                </pic:pic>
              </a:graphicData>
            </a:graphic>
          </wp:inline>
        </w:drawing>
      </w:r>
    </w:p>
    <w:p w:rsidR="00E44317" w:rsidRDefault="00E44317">
      <w:pPr>
        <w:pStyle w:val="normal0"/>
        <w:jc w:val="center"/>
      </w:pPr>
    </w:p>
    <w:p w:rsidR="00E44317" w:rsidRDefault="00E44317">
      <w:pPr>
        <w:pStyle w:val="normal0"/>
        <w:jc w:val="center"/>
      </w:pPr>
    </w:p>
    <w:p w:rsidR="00E44317" w:rsidRDefault="00CC3010">
      <w:pPr>
        <w:pStyle w:val="normal0"/>
        <w:numPr>
          <w:ilvl w:val="0"/>
          <w:numId w:val="9"/>
        </w:numPr>
        <w:ind w:hanging="359"/>
        <w:contextualSpacing/>
        <w:rPr>
          <w:rFonts w:ascii="Verdana" w:eastAsia="Verdana" w:hAnsi="Verdana" w:cs="Verdana"/>
          <w:color w:val="222222"/>
          <w:highlight w:val="white"/>
        </w:rPr>
      </w:pPr>
      <w:r>
        <w:rPr>
          <w:rFonts w:ascii="Verdana" w:eastAsia="Verdana" w:hAnsi="Verdana" w:cs="Verdana"/>
          <w:color w:val="222222"/>
          <w:highlight w:val="white"/>
        </w:rPr>
        <w:t>kids exposed to nature grow up to be more conscious of it and better conservators.</w:t>
      </w:r>
    </w:p>
    <w:p w:rsidR="00E44317" w:rsidRDefault="00E44317">
      <w:pPr>
        <w:pStyle w:val="normal0"/>
        <w:jc w:val="center"/>
      </w:pPr>
    </w:p>
    <w:p w:rsidR="00E44317" w:rsidRDefault="00CC3010">
      <w:pPr>
        <w:pStyle w:val="normal0"/>
      </w:pPr>
      <w:r>
        <w:rPr>
          <w:rFonts w:ascii="Verdana" w:eastAsia="Verdana" w:hAnsi="Verdana" w:cs="Verdana"/>
          <w:b/>
          <w:color w:val="222222"/>
          <w:sz w:val="28"/>
          <w:shd w:val="clear" w:color="auto" w:fill="A4C2F4"/>
        </w:rPr>
        <w:t>How can libraries help?</w:t>
      </w:r>
    </w:p>
    <w:p w:rsidR="00E44317" w:rsidRDefault="00CC3010">
      <w:pPr>
        <w:pStyle w:val="normal0"/>
      </w:pPr>
      <w:r>
        <w:rPr>
          <w:rFonts w:ascii="Verdana" w:eastAsia="Verdana" w:hAnsi="Verdana" w:cs="Verdana"/>
          <w:color w:val="222222"/>
          <w:highlight w:val="white"/>
        </w:rPr>
        <w:t>Give kids exposure to nature through programming.  This can involve a LOT of different things and be done a LOT of different ways, so we encourage you to think about programming from this angle, use it as an opportunity to add some STEAM elements, and to l</w:t>
      </w:r>
      <w:r>
        <w:rPr>
          <w:rFonts w:ascii="Verdana" w:eastAsia="Verdana" w:hAnsi="Verdana" w:cs="Verdana"/>
          <w:color w:val="222222"/>
          <w:highlight w:val="white"/>
        </w:rPr>
        <w:t>ook at community partnership opportunities.  And today we’ll share some of the stuff we’ve tried, and then have a little time for brainstorming or sharing things you’ve either tried or want to do!</w:t>
      </w:r>
    </w:p>
    <w:p w:rsidR="00E44317" w:rsidRDefault="00CC3010">
      <w:pPr>
        <w:pStyle w:val="normal0"/>
        <w:jc w:val="center"/>
      </w:pPr>
      <w:r>
        <w:rPr>
          <w:rFonts w:ascii="Verdana" w:eastAsia="Verdana" w:hAnsi="Verdana" w:cs="Verdana"/>
          <w:color w:val="222222"/>
          <w:highlight w:val="cyan"/>
        </w:rPr>
        <w:t xml:space="preserve">~program descriptions~  </w:t>
      </w:r>
    </w:p>
    <w:p w:rsidR="00E44317" w:rsidRDefault="00CC3010">
      <w:pPr>
        <w:pStyle w:val="normal0"/>
        <w:numPr>
          <w:ilvl w:val="0"/>
          <w:numId w:val="5"/>
        </w:numPr>
        <w:ind w:hanging="359"/>
        <w:contextualSpacing/>
        <w:rPr>
          <w:rFonts w:ascii="Verdana" w:eastAsia="Verdana" w:hAnsi="Verdana" w:cs="Verdana"/>
          <w:color w:val="222222"/>
        </w:rPr>
      </w:pPr>
      <w:r>
        <w:rPr>
          <w:rFonts w:ascii="Verdana" w:eastAsia="Verdana" w:hAnsi="Verdana" w:cs="Verdana"/>
          <w:color w:val="222222"/>
        </w:rPr>
        <w:t>Incorporate nature themes in displ</w:t>
      </w:r>
      <w:r>
        <w:rPr>
          <w:rFonts w:ascii="Verdana" w:eastAsia="Verdana" w:hAnsi="Verdana" w:cs="Verdana"/>
          <w:color w:val="222222"/>
        </w:rPr>
        <w:t>ays and bulletin boards</w:t>
      </w:r>
    </w:p>
    <w:p w:rsidR="00E44317" w:rsidRDefault="00CC3010">
      <w:pPr>
        <w:pStyle w:val="normal0"/>
        <w:numPr>
          <w:ilvl w:val="0"/>
          <w:numId w:val="5"/>
        </w:numPr>
        <w:ind w:hanging="359"/>
        <w:contextualSpacing/>
        <w:rPr>
          <w:rFonts w:ascii="Verdana" w:eastAsia="Verdana" w:hAnsi="Verdana" w:cs="Verdana"/>
          <w:color w:val="222222"/>
        </w:rPr>
      </w:pPr>
      <w:r>
        <w:rPr>
          <w:rFonts w:ascii="Verdana" w:eastAsia="Verdana" w:hAnsi="Verdana" w:cs="Verdana"/>
          <w:color w:val="222222"/>
        </w:rPr>
        <w:t xml:space="preserve">Talk about nature in programs </w:t>
      </w:r>
    </w:p>
    <w:p w:rsidR="00E44317" w:rsidRDefault="00CC3010">
      <w:pPr>
        <w:pStyle w:val="normal0"/>
        <w:numPr>
          <w:ilvl w:val="1"/>
          <w:numId w:val="5"/>
        </w:numPr>
        <w:ind w:hanging="359"/>
        <w:contextualSpacing/>
        <w:rPr>
          <w:rFonts w:ascii="Verdana" w:eastAsia="Verdana" w:hAnsi="Verdana" w:cs="Verdana"/>
          <w:color w:val="222222"/>
        </w:rPr>
      </w:pPr>
      <w:r>
        <w:rPr>
          <w:rFonts w:ascii="Verdana" w:eastAsia="Verdana" w:hAnsi="Verdana" w:cs="Verdana"/>
          <w:color w:val="222222"/>
        </w:rPr>
        <w:t>use video clips or sound files</w:t>
      </w:r>
    </w:p>
    <w:p w:rsidR="00E44317" w:rsidRDefault="00CC3010">
      <w:pPr>
        <w:pStyle w:val="normal0"/>
        <w:numPr>
          <w:ilvl w:val="1"/>
          <w:numId w:val="5"/>
        </w:numPr>
        <w:ind w:hanging="359"/>
        <w:contextualSpacing/>
        <w:rPr>
          <w:rFonts w:ascii="Verdana" w:eastAsia="Verdana" w:hAnsi="Verdana" w:cs="Verdana"/>
          <w:color w:val="222222"/>
        </w:rPr>
      </w:pPr>
      <w:r>
        <w:rPr>
          <w:rFonts w:ascii="Verdana" w:eastAsia="Verdana" w:hAnsi="Verdana" w:cs="Verdana"/>
          <w:color w:val="222222"/>
        </w:rPr>
        <w:t>Use books on nature, pairing fiction and nonfiction</w:t>
      </w:r>
    </w:p>
    <w:p w:rsidR="00E44317" w:rsidRDefault="00CC3010">
      <w:pPr>
        <w:pStyle w:val="normal0"/>
        <w:numPr>
          <w:ilvl w:val="1"/>
          <w:numId w:val="5"/>
        </w:numPr>
        <w:ind w:hanging="359"/>
        <w:contextualSpacing/>
        <w:rPr>
          <w:rFonts w:ascii="Verdana" w:eastAsia="Verdana" w:hAnsi="Verdana" w:cs="Verdana"/>
          <w:color w:val="222222"/>
        </w:rPr>
      </w:pPr>
      <w:r>
        <w:rPr>
          <w:rFonts w:ascii="Verdana" w:eastAsia="Verdana" w:hAnsi="Verdana" w:cs="Verdana"/>
          <w:color w:val="222222"/>
        </w:rPr>
        <w:t>use natural items like rocks, leaves, dirt, flowers, seeds, feathers, etc. in programs</w:t>
      </w:r>
    </w:p>
    <w:p w:rsidR="00E44317" w:rsidRDefault="00CC3010">
      <w:pPr>
        <w:pStyle w:val="normal0"/>
        <w:numPr>
          <w:ilvl w:val="0"/>
          <w:numId w:val="5"/>
        </w:numPr>
        <w:ind w:hanging="359"/>
        <w:contextualSpacing/>
        <w:rPr>
          <w:rFonts w:ascii="Verdana" w:eastAsia="Verdana" w:hAnsi="Verdana" w:cs="Verdana"/>
          <w:color w:val="222222"/>
        </w:rPr>
      </w:pPr>
      <w:r>
        <w:rPr>
          <w:rFonts w:ascii="Verdana" w:eastAsia="Verdana" w:hAnsi="Verdana" w:cs="Verdana"/>
          <w:color w:val="222222"/>
        </w:rPr>
        <w:t>Hold “regular” programs outside</w:t>
      </w:r>
      <w:r>
        <w:rPr>
          <w:rFonts w:ascii="Verdana" w:eastAsia="Verdana" w:hAnsi="Verdana" w:cs="Verdana"/>
          <w:color w:val="222222"/>
        </w:rPr>
        <w:t xml:space="preserve"> when you have the space - partner with parks, nearby schools, etc.</w:t>
      </w:r>
    </w:p>
    <w:p w:rsidR="00E44317" w:rsidRDefault="00CC3010">
      <w:pPr>
        <w:pStyle w:val="normal0"/>
        <w:numPr>
          <w:ilvl w:val="1"/>
          <w:numId w:val="5"/>
        </w:numPr>
        <w:ind w:hanging="359"/>
        <w:contextualSpacing/>
        <w:rPr>
          <w:rFonts w:ascii="Verdana" w:eastAsia="Verdana" w:hAnsi="Verdana" w:cs="Verdana"/>
          <w:color w:val="222222"/>
        </w:rPr>
      </w:pPr>
      <w:r>
        <w:rPr>
          <w:rFonts w:ascii="Verdana" w:eastAsia="Verdana" w:hAnsi="Verdana" w:cs="Verdana"/>
          <w:color w:val="222222"/>
        </w:rPr>
        <w:t>Host a “Fun Day” where you put out “tools” like traffic cones, balls, hula hoops, and pool noodles and let the kids make up their own games (or have teen volunteers help guide them)</w:t>
      </w:r>
    </w:p>
    <w:p w:rsidR="00E44317" w:rsidRDefault="00CC3010">
      <w:pPr>
        <w:pStyle w:val="normal0"/>
        <w:numPr>
          <w:ilvl w:val="1"/>
          <w:numId w:val="5"/>
        </w:numPr>
        <w:ind w:hanging="359"/>
        <w:contextualSpacing/>
        <w:rPr>
          <w:rFonts w:ascii="Verdana" w:eastAsia="Verdana" w:hAnsi="Verdana" w:cs="Verdana"/>
          <w:color w:val="222222"/>
        </w:rPr>
      </w:pPr>
      <w:r>
        <w:rPr>
          <w:rFonts w:ascii="Verdana" w:eastAsia="Verdana" w:hAnsi="Verdana" w:cs="Verdana"/>
          <w:color w:val="222222"/>
        </w:rPr>
        <w:t>Have c</w:t>
      </w:r>
      <w:r>
        <w:rPr>
          <w:rFonts w:ascii="Verdana" w:eastAsia="Verdana" w:hAnsi="Verdana" w:cs="Verdana"/>
          <w:color w:val="222222"/>
        </w:rPr>
        <w:t>oncerts on the lawn (we called ours “Mow-town” because we’re cheesy)</w:t>
      </w:r>
    </w:p>
    <w:p w:rsidR="00E44317" w:rsidRDefault="00CC3010">
      <w:pPr>
        <w:pStyle w:val="normal0"/>
        <w:numPr>
          <w:ilvl w:val="1"/>
          <w:numId w:val="5"/>
        </w:numPr>
        <w:ind w:hanging="359"/>
        <w:contextualSpacing/>
        <w:rPr>
          <w:rFonts w:ascii="Verdana" w:eastAsia="Verdana" w:hAnsi="Verdana" w:cs="Verdana"/>
          <w:color w:val="222222"/>
        </w:rPr>
      </w:pPr>
      <w:r>
        <w:rPr>
          <w:rFonts w:ascii="Verdana" w:eastAsia="Verdana" w:hAnsi="Verdana" w:cs="Verdana"/>
          <w:color w:val="222222"/>
        </w:rPr>
        <w:t xml:space="preserve">Try a StoryWalk - contact </w:t>
      </w:r>
      <w:hyperlink r:id="rId12">
        <w:r>
          <w:rPr>
            <w:rFonts w:ascii="Verdana" w:eastAsia="Verdana" w:hAnsi="Verdana" w:cs="Verdana"/>
            <w:color w:val="1155CC"/>
            <w:u w:val="single"/>
          </w:rPr>
          <w:t>natashaf@multcolib.org</w:t>
        </w:r>
      </w:hyperlink>
      <w:r>
        <w:rPr>
          <w:rFonts w:ascii="Verdana" w:eastAsia="Verdana" w:hAnsi="Verdana" w:cs="Verdana"/>
          <w:color w:val="222222"/>
        </w:rPr>
        <w:t xml:space="preserve"> for more information</w:t>
      </w:r>
    </w:p>
    <w:p w:rsidR="00E44317" w:rsidRDefault="00CC3010">
      <w:pPr>
        <w:pStyle w:val="normal0"/>
        <w:numPr>
          <w:ilvl w:val="0"/>
          <w:numId w:val="5"/>
        </w:numPr>
        <w:ind w:hanging="359"/>
        <w:contextualSpacing/>
        <w:rPr>
          <w:rFonts w:ascii="Verdana" w:eastAsia="Verdana" w:hAnsi="Verdana" w:cs="Verdana"/>
          <w:color w:val="222222"/>
        </w:rPr>
      </w:pPr>
      <w:r>
        <w:rPr>
          <w:rFonts w:ascii="Verdana" w:eastAsia="Verdana" w:hAnsi="Verdana" w:cs="Verdana"/>
          <w:color w:val="222222"/>
        </w:rPr>
        <w:t xml:space="preserve">Host specifically nature-related programs: leaf painting, </w:t>
      </w:r>
      <w:hyperlink r:id="rId13">
        <w:r>
          <w:rPr>
            <w:rFonts w:ascii="Verdana" w:eastAsia="Verdana" w:hAnsi="Verdana" w:cs="Verdana"/>
            <w:color w:val="1155CC"/>
            <w:u w:val="single"/>
          </w:rPr>
          <w:t>the Bug Chicks</w:t>
        </w:r>
      </w:hyperlink>
      <w:r>
        <w:rPr>
          <w:rFonts w:ascii="Verdana" w:eastAsia="Verdana" w:hAnsi="Verdana" w:cs="Verdana"/>
          <w:color w:val="222222"/>
        </w:rPr>
        <w:t xml:space="preserve"> and other natural world paid performers; plant seeds (Jane recommends radishes because they germinate quickly); explore different sizes in the animal kingdom since many kids just see pictures of birds,</w:t>
      </w:r>
      <w:r>
        <w:rPr>
          <w:rFonts w:ascii="Verdana" w:eastAsia="Verdana" w:hAnsi="Verdana" w:cs="Verdana"/>
          <w:color w:val="222222"/>
        </w:rPr>
        <w:t xml:space="preserve"> elephants, etc.</w:t>
      </w:r>
    </w:p>
    <w:p w:rsidR="00E44317" w:rsidRDefault="00CC3010">
      <w:pPr>
        <w:pStyle w:val="normal0"/>
        <w:numPr>
          <w:ilvl w:val="0"/>
          <w:numId w:val="5"/>
        </w:numPr>
        <w:ind w:hanging="359"/>
        <w:contextualSpacing/>
        <w:rPr>
          <w:rFonts w:ascii="Verdana" w:eastAsia="Verdana" w:hAnsi="Verdana" w:cs="Verdana"/>
          <w:color w:val="222222"/>
        </w:rPr>
      </w:pPr>
      <w:r>
        <w:rPr>
          <w:rFonts w:ascii="Verdana" w:eastAsia="Verdana" w:hAnsi="Verdana" w:cs="Verdana"/>
          <w:color w:val="222222"/>
        </w:rPr>
        <w:t>Partner with other organizations:</w:t>
      </w:r>
    </w:p>
    <w:p w:rsidR="00E44317" w:rsidRDefault="00CC3010">
      <w:pPr>
        <w:pStyle w:val="normal0"/>
        <w:numPr>
          <w:ilvl w:val="1"/>
          <w:numId w:val="5"/>
        </w:numPr>
        <w:ind w:hanging="359"/>
        <w:contextualSpacing/>
        <w:rPr>
          <w:rFonts w:ascii="Verdana" w:eastAsia="Verdana" w:hAnsi="Verdana" w:cs="Verdana"/>
          <w:color w:val="222222"/>
        </w:rPr>
      </w:pPr>
      <w:r>
        <w:rPr>
          <w:rFonts w:ascii="Verdana" w:eastAsia="Verdana" w:hAnsi="Verdana" w:cs="Verdana"/>
          <w:color w:val="222222"/>
          <w:highlight w:val="white"/>
        </w:rPr>
        <w:t>11 counties have nature centers</w:t>
      </w:r>
    </w:p>
    <w:p w:rsidR="00E44317" w:rsidRDefault="00CC3010">
      <w:pPr>
        <w:pStyle w:val="normal0"/>
        <w:numPr>
          <w:ilvl w:val="1"/>
          <w:numId w:val="5"/>
        </w:numPr>
        <w:ind w:hanging="359"/>
        <w:contextualSpacing/>
        <w:rPr>
          <w:rFonts w:ascii="Verdana" w:eastAsia="Verdana" w:hAnsi="Verdana" w:cs="Verdana"/>
          <w:color w:val="222222"/>
          <w:highlight w:val="white"/>
        </w:rPr>
      </w:pPr>
      <w:r>
        <w:rPr>
          <w:rFonts w:ascii="Verdana" w:eastAsia="Verdana" w:hAnsi="Verdana" w:cs="Verdana"/>
          <w:color w:val="222222"/>
          <w:highlight w:val="white"/>
        </w:rPr>
        <w:t>100 state parks and natural areas in the state</w:t>
      </w:r>
    </w:p>
    <w:p w:rsidR="00E44317" w:rsidRDefault="00CC3010">
      <w:pPr>
        <w:pStyle w:val="normal0"/>
        <w:numPr>
          <w:ilvl w:val="1"/>
          <w:numId w:val="5"/>
        </w:numPr>
        <w:ind w:hanging="359"/>
        <w:contextualSpacing/>
        <w:rPr>
          <w:rFonts w:ascii="Verdana" w:eastAsia="Verdana" w:hAnsi="Verdana" w:cs="Verdana"/>
          <w:color w:val="222222"/>
          <w:highlight w:val="white"/>
        </w:rPr>
      </w:pPr>
      <w:r>
        <w:rPr>
          <w:rFonts w:ascii="Verdana" w:eastAsia="Verdana" w:hAnsi="Verdana" w:cs="Verdana"/>
          <w:color w:val="222222"/>
          <w:highlight w:val="white"/>
        </w:rPr>
        <w:t>all counties have extension offices (gardening and forestry)</w:t>
      </w:r>
    </w:p>
    <w:p w:rsidR="00E44317" w:rsidRDefault="00E44317">
      <w:pPr>
        <w:pStyle w:val="normal0"/>
      </w:pPr>
    </w:p>
    <w:p w:rsidR="00E44317" w:rsidRDefault="00CC3010">
      <w:pPr>
        <w:pStyle w:val="normal0"/>
      </w:pPr>
      <w:r>
        <w:rPr>
          <w:rFonts w:ascii="Verdana" w:eastAsia="Verdana" w:hAnsi="Verdana" w:cs="Verdana"/>
          <w:b/>
          <w:color w:val="222222"/>
          <w:sz w:val="28"/>
          <w:shd w:val="clear" w:color="auto" w:fill="A4C2F4"/>
        </w:rPr>
        <w:t>Sharing time</w:t>
      </w:r>
      <w:r>
        <w:rPr>
          <w:rFonts w:ascii="Verdana" w:eastAsia="Verdana" w:hAnsi="Verdana" w:cs="Verdana"/>
          <w:color w:val="222222"/>
        </w:rPr>
        <w:t xml:space="preserve">  </w:t>
      </w:r>
    </w:p>
    <w:p w:rsidR="00E44317" w:rsidRDefault="00CC3010">
      <w:pPr>
        <w:pStyle w:val="normal0"/>
      </w:pPr>
      <w:r>
        <w:rPr>
          <w:rFonts w:ascii="Verdana" w:eastAsia="Verdana" w:hAnsi="Verdana" w:cs="Verdana"/>
          <w:color w:val="222222"/>
        </w:rPr>
        <w:t>Ideas I want to try!</w:t>
      </w:r>
    </w:p>
    <w:p w:rsidR="00E44317" w:rsidRDefault="00CC3010">
      <w:pPr>
        <w:pStyle w:val="normal0"/>
        <w:numPr>
          <w:ilvl w:val="0"/>
          <w:numId w:val="3"/>
        </w:numPr>
        <w:ind w:hanging="359"/>
        <w:contextualSpacing/>
        <w:rPr>
          <w:rFonts w:ascii="Verdana" w:eastAsia="Verdana" w:hAnsi="Verdana" w:cs="Verdana"/>
          <w:color w:val="222222"/>
        </w:rPr>
      </w:pPr>
      <w:r>
        <w:rPr>
          <w:rFonts w:ascii="Verdana" w:eastAsia="Verdana" w:hAnsi="Verdana" w:cs="Verdana"/>
          <w:color w:val="222222"/>
        </w:rPr>
        <w:t>map the neighborhood</w:t>
      </w:r>
    </w:p>
    <w:p w:rsidR="00E44317" w:rsidRDefault="00CC3010">
      <w:pPr>
        <w:pStyle w:val="normal0"/>
        <w:numPr>
          <w:ilvl w:val="0"/>
          <w:numId w:val="3"/>
        </w:numPr>
        <w:ind w:hanging="359"/>
        <w:contextualSpacing/>
        <w:rPr>
          <w:rFonts w:ascii="Verdana" w:eastAsia="Verdana" w:hAnsi="Verdana" w:cs="Verdana"/>
          <w:color w:val="222222"/>
        </w:rPr>
      </w:pPr>
      <w:r>
        <w:rPr>
          <w:rFonts w:ascii="Verdana" w:eastAsia="Verdana" w:hAnsi="Verdana" w:cs="Verdana"/>
          <w:color w:val="222222"/>
        </w:rPr>
        <w:lastRenderedPageBreak/>
        <w:t>hula hoop observation</w:t>
      </w:r>
    </w:p>
    <w:p w:rsidR="00E44317" w:rsidRDefault="00CC3010">
      <w:pPr>
        <w:pStyle w:val="normal0"/>
        <w:numPr>
          <w:ilvl w:val="0"/>
          <w:numId w:val="3"/>
        </w:numPr>
        <w:ind w:hanging="359"/>
        <w:contextualSpacing/>
        <w:rPr>
          <w:rFonts w:ascii="Verdana" w:eastAsia="Verdana" w:hAnsi="Verdana" w:cs="Verdana"/>
          <w:color w:val="222222"/>
        </w:rPr>
      </w:pPr>
      <w:r>
        <w:rPr>
          <w:rFonts w:ascii="Verdana" w:eastAsia="Verdana" w:hAnsi="Verdana" w:cs="Verdana"/>
          <w:color w:val="222222"/>
        </w:rPr>
        <w:t>make birdfeeders</w:t>
      </w:r>
    </w:p>
    <w:p w:rsidR="00E44317" w:rsidRDefault="00CC3010">
      <w:pPr>
        <w:pStyle w:val="normal0"/>
        <w:numPr>
          <w:ilvl w:val="0"/>
          <w:numId w:val="3"/>
        </w:numPr>
        <w:ind w:hanging="359"/>
        <w:contextualSpacing/>
        <w:rPr>
          <w:rFonts w:ascii="Verdana" w:eastAsia="Verdana" w:hAnsi="Verdana" w:cs="Verdana"/>
          <w:color w:val="222222"/>
        </w:rPr>
      </w:pPr>
      <w:r>
        <w:rPr>
          <w:rFonts w:ascii="Verdana" w:eastAsia="Verdana" w:hAnsi="Verdana" w:cs="Verdana"/>
          <w:color w:val="222222"/>
        </w:rPr>
        <w:t>talk to patrons - find people with a passion and have them do a program</w:t>
      </w:r>
    </w:p>
    <w:p w:rsidR="00E44317" w:rsidRDefault="00CC3010">
      <w:pPr>
        <w:pStyle w:val="normal0"/>
        <w:numPr>
          <w:ilvl w:val="0"/>
          <w:numId w:val="3"/>
        </w:numPr>
        <w:ind w:hanging="359"/>
        <w:contextualSpacing/>
        <w:rPr>
          <w:rFonts w:ascii="Verdana" w:eastAsia="Verdana" w:hAnsi="Verdana" w:cs="Verdana"/>
          <w:color w:val="222222"/>
        </w:rPr>
      </w:pPr>
      <w:r>
        <w:rPr>
          <w:rFonts w:ascii="Verdana" w:eastAsia="Verdana" w:hAnsi="Verdana" w:cs="Verdana"/>
          <w:color w:val="222222"/>
        </w:rPr>
        <w:t>Bike parade</w:t>
      </w:r>
    </w:p>
    <w:p w:rsidR="00E44317" w:rsidRDefault="00E44317">
      <w:pPr>
        <w:pStyle w:val="normal0"/>
      </w:pPr>
    </w:p>
    <w:p w:rsidR="00E44317" w:rsidRDefault="00CC3010">
      <w:pPr>
        <w:pStyle w:val="normal0"/>
      </w:pPr>
      <w:r>
        <w:rPr>
          <w:rFonts w:ascii="Verdana" w:eastAsia="Verdana" w:hAnsi="Verdana" w:cs="Verdana"/>
          <w:b/>
          <w:color w:val="222222"/>
          <w:sz w:val="28"/>
          <w:shd w:val="clear" w:color="auto" w:fill="A4C2F4"/>
        </w:rPr>
        <w:t>More info</w:t>
      </w:r>
      <w:r>
        <w:rPr>
          <w:rFonts w:ascii="Verdana" w:eastAsia="Verdana" w:hAnsi="Verdana" w:cs="Verdana"/>
          <w:b/>
          <w:color w:val="222222"/>
        </w:rPr>
        <w:t xml:space="preserve"> </w:t>
      </w:r>
      <w:r>
        <w:rPr>
          <w:rFonts w:ascii="Verdana" w:eastAsia="Verdana" w:hAnsi="Verdana" w:cs="Verdana"/>
          <w:color w:val="222222"/>
        </w:rPr>
        <w:t xml:space="preserve"> </w:t>
      </w:r>
    </w:p>
    <w:p w:rsidR="00E44317" w:rsidRDefault="00CC3010">
      <w:pPr>
        <w:pStyle w:val="normal0"/>
      </w:pPr>
      <w:r>
        <w:rPr>
          <w:rFonts w:ascii="Verdana" w:eastAsia="Verdana" w:hAnsi="Verdana" w:cs="Verdana"/>
          <w:b/>
          <w:color w:val="222222"/>
        </w:rPr>
        <w:t>Quick intro to STEAM</w:t>
      </w:r>
      <w:r>
        <w:rPr>
          <w:rFonts w:ascii="Verdana" w:eastAsia="Verdana" w:hAnsi="Verdana" w:cs="Verdana"/>
          <w:color w:val="222222"/>
        </w:rPr>
        <w:t xml:space="preserve"> - science, technology, engineering, art, and math.  These subject areas teach skills that are vital</w:t>
      </w:r>
      <w:r>
        <w:rPr>
          <w:rFonts w:ascii="Verdana" w:eastAsia="Verdana" w:hAnsi="Verdana" w:cs="Verdana"/>
          <w:color w:val="222222"/>
        </w:rPr>
        <w:t xml:space="preserve"> to many growing industries, but more importantly, they help kids grow into being curious, observant, risk-taking, problem-solving people in general.  It means encouraging kids to explore, observe, ask questions, make predictions, and create solutions - th</w:t>
      </w:r>
      <w:r>
        <w:rPr>
          <w:rFonts w:ascii="Verdana" w:eastAsia="Verdana" w:hAnsi="Verdana" w:cs="Verdana"/>
          <w:color w:val="222222"/>
        </w:rPr>
        <w:t>ings that are a perfect fit with library programs!</w:t>
      </w:r>
    </w:p>
    <w:p w:rsidR="00E44317" w:rsidRDefault="00CC3010">
      <w:pPr>
        <w:pStyle w:val="normal0"/>
        <w:numPr>
          <w:ilvl w:val="0"/>
          <w:numId w:val="7"/>
        </w:numPr>
        <w:ind w:hanging="359"/>
        <w:contextualSpacing/>
        <w:rPr>
          <w:rFonts w:ascii="Verdana" w:eastAsia="Verdana" w:hAnsi="Verdana" w:cs="Verdana"/>
        </w:rPr>
      </w:pPr>
      <w:r>
        <w:rPr>
          <w:rFonts w:ascii="Verdana" w:eastAsia="Verdana" w:hAnsi="Verdana" w:cs="Verdana"/>
          <w:color w:val="222222"/>
        </w:rPr>
        <w:t>science: making observations, making predictions, asking questions</w:t>
      </w:r>
    </w:p>
    <w:p w:rsidR="00E44317" w:rsidRDefault="00CC3010">
      <w:pPr>
        <w:pStyle w:val="normal0"/>
        <w:numPr>
          <w:ilvl w:val="0"/>
          <w:numId w:val="7"/>
        </w:numPr>
        <w:ind w:hanging="359"/>
        <w:contextualSpacing/>
        <w:rPr>
          <w:rFonts w:ascii="Verdana" w:eastAsia="Verdana" w:hAnsi="Verdana" w:cs="Verdana"/>
        </w:rPr>
      </w:pPr>
      <w:r>
        <w:rPr>
          <w:rFonts w:ascii="Verdana" w:eastAsia="Verdana" w:hAnsi="Verdana" w:cs="Verdana"/>
          <w:color w:val="222222"/>
        </w:rPr>
        <w:t>technology: using tools - iPads and hammers are both tools</w:t>
      </w:r>
    </w:p>
    <w:p w:rsidR="00E44317" w:rsidRDefault="00CC3010">
      <w:pPr>
        <w:pStyle w:val="normal0"/>
        <w:numPr>
          <w:ilvl w:val="0"/>
          <w:numId w:val="7"/>
        </w:numPr>
        <w:ind w:hanging="359"/>
        <w:contextualSpacing/>
        <w:rPr>
          <w:rFonts w:ascii="Verdana" w:eastAsia="Verdana" w:hAnsi="Verdana" w:cs="Verdana"/>
        </w:rPr>
      </w:pPr>
      <w:r>
        <w:rPr>
          <w:rFonts w:ascii="Verdana" w:eastAsia="Verdana" w:hAnsi="Verdana" w:cs="Verdana"/>
          <w:color w:val="222222"/>
        </w:rPr>
        <w:t>engineering: building things, figuring things out and problem solving</w:t>
      </w:r>
    </w:p>
    <w:p w:rsidR="00E44317" w:rsidRDefault="00CC3010">
      <w:pPr>
        <w:pStyle w:val="normal0"/>
        <w:numPr>
          <w:ilvl w:val="0"/>
          <w:numId w:val="7"/>
        </w:numPr>
        <w:ind w:hanging="359"/>
        <w:contextualSpacing/>
        <w:rPr>
          <w:rFonts w:ascii="Verdana" w:eastAsia="Verdana" w:hAnsi="Verdana" w:cs="Verdana"/>
        </w:rPr>
      </w:pPr>
      <w:r>
        <w:rPr>
          <w:rFonts w:ascii="Verdana" w:eastAsia="Verdana" w:hAnsi="Verdana" w:cs="Verdana"/>
          <w:color w:val="222222"/>
        </w:rPr>
        <w:t>art: crea</w:t>
      </w:r>
      <w:r>
        <w:rPr>
          <w:rFonts w:ascii="Verdana" w:eastAsia="Verdana" w:hAnsi="Verdana" w:cs="Verdana"/>
          <w:color w:val="222222"/>
        </w:rPr>
        <w:t>ting, taking risks, seeing what happens</w:t>
      </w:r>
    </w:p>
    <w:p w:rsidR="00E44317" w:rsidRDefault="00CC3010">
      <w:pPr>
        <w:pStyle w:val="normal0"/>
        <w:numPr>
          <w:ilvl w:val="0"/>
          <w:numId w:val="7"/>
        </w:numPr>
        <w:ind w:hanging="359"/>
        <w:contextualSpacing/>
        <w:rPr>
          <w:rFonts w:ascii="Verdana" w:eastAsia="Verdana" w:hAnsi="Verdana" w:cs="Verdana"/>
        </w:rPr>
      </w:pPr>
      <w:r>
        <w:rPr>
          <w:rFonts w:ascii="Verdana" w:eastAsia="Verdana" w:hAnsi="Verdana" w:cs="Verdana"/>
          <w:color w:val="222222"/>
        </w:rPr>
        <w:t>math: estimating, measuring, classifying, comparing/contrasting</w:t>
      </w:r>
    </w:p>
    <w:p w:rsidR="00E44317" w:rsidRDefault="00E44317">
      <w:pPr>
        <w:pStyle w:val="normal0"/>
      </w:pPr>
    </w:p>
    <w:p w:rsidR="00E44317" w:rsidRDefault="00CC3010">
      <w:pPr>
        <w:pStyle w:val="normal0"/>
      </w:pPr>
      <w:r>
        <w:rPr>
          <w:rFonts w:ascii="Verdana" w:eastAsia="Verdana" w:hAnsi="Verdana" w:cs="Verdana"/>
          <w:b/>
          <w:color w:val="222222"/>
        </w:rPr>
        <w:t>Visual thinking strategies</w:t>
      </w:r>
      <w:r>
        <w:rPr>
          <w:rFonts w:ascii="Verdana" w:eastAsia="Verdana" w:hAnsi="Verdana" w:cs="Verdana"/>
          <w:color w:val="222222"/>
        </w:rPr>
        <w:t xml:space="preserve"> - use modified versions of these questions:</w:t>
      </w:r>
    </w:p>
    <w:p w:rsidR="00E44317" w:rsidRDefault="00CC3010">
      <w:pPr>
        <w:pStyle w:val="normal0"/>
        <w:numPr>
          <w:ilvl w:val="0"/>
          <w:numId w:val="4"/>
        </w:numPr>
        <w:spacing w:line="360" w:lineRule="auto"/>
        <w:ind w:hanging="359"/>
        <w:contextualSpacing/>
        <w:rPr>
          <w:rFonts w:ascii="Verdana" w:eastAsia="Verdana" w:hAnsi="Verdana" w:cs="Verdana"/>
          <w:color w:val="252525"/>
        </w:rPr>
      </w:pPr>
      <w:r>
        <w:rPr>
          <w:rFonts w:ascii="Verdana" w:eastAsia="Verdana" w:hAnsi="Verdana" w:cs="Verdana"/>
          <w:color w:val="252525"/>
        </w:rPr>
        <w:t>What's going on in this picture? (What is going on in your experiment?)</w:t>
      </w:r>
    </w:p>
    <w:p w:rsidR="00E44317" w:rsidRDefault="00CC3010">
      <w:pPr>
        <w:pStyle w:val="normal0"/>
        <w:numPr>
          <w:ilvl w:val="0"/>
          <w:numId w:val="4"/>
        </w:numPr>
        <w:spacing w:line="360" w:lineRule="auto"/>
        <w:ind w:hanging="359"/>
        <w:contextualSpacing/>
        <w:rPr>
          <w:rFonts w:ascii="Verdana" w:eastAsia="Verdana" w:hAnsi="Verdana" w:cs="Verdana"/>
          <w:color w:val="252525"/>
        </w:rPr>
      </w:pPr>
      <w:r>
        <w:rPr>
          <w:rFonts w:ascii="Verdana" w:eastAsia="Verdana" w:hAnsi="Verdana" w:cs="Verdana"/>
          <w:color w:val="252525"/>
        </w:rPr>
        <w:t>What do you see that makes you say that?</w:t>
      </w:r>
    </w:p>
    <w:p w:rsidR="00E44317" w:rsidRDefault="00CC3010">
      <w:pPr>
        <w:pStyle w:val="normal0"/>
        <w:numPr>
          <w:ilvl w:val="0"/>
          <w:numId w:val="4"/>
        </w:numPr>
        <w:spacing w:line="360" w:lineRule="auto"/>
        <w:ind w:hanging="359"/>
        <w:contextualSpacing/>
        <w:rPr>
          <w:rFonts w:ascii="Verdana" w:eastAsia="Verdana" w:hAnsi="Verdana" w:cs="Verdana"/>
          <w:color w:val="252525"/>
        </w:rPr>
      </w:pPr>
      <w:r>
        <w:rPr>
          <w:rFonts w:ascii="Verdana" w:eastAsia="Verdana" w:hAnsi="Verdana" w:cs="Verdana"/>
          <w:color w:val="252525"/>
        </w:rPr>
        <w:t>What more can we find?</w:t>
      </w:r>
    </w:p>
    <w:p w:rsidR="00E44317" w:rsidRDefault="00E44317">
      <w:pPr>
        <w:pStyle w:val="normal0"/>
      </w:pPr>
    </w:p>
    <w:p w:rsidR="00E44317" w:rsidRDefault="00CC3010">
      <w:pPr>
        <w:pStyle w:val="normal0"/>
      </w:pPr>
      <w:r>
        <w:rPr>
          <w:rFonts w:ascii="Verdana" w:eastAsia="Verdana" w:hAnsi="Verdana" w:cs="Verdana"/>
          <w:b/>
          <w:color w:val="222222"/>
          <w:sz w:val="28"/>
        </w:rPr>
        <w:t>Headband activity</w:t>
      </w:r>
    </w:p>
    <w:p w:rsidR="00E44317" w:rsidRDefault="00E44317">
      <w:pPr>
        <w:pStyle w:val="normal0"/>
      </w:pPr>
    </w:p>
    <w:p w:rsidR="00E44317" w:rsidRDefault="00CC3010">
      <w:pPr>
        <w:pStyle w:val="normal0"/>
      </w:pPr>
      <w:r>
        <w:rPr>
          <w:rFonts w:ascii="Verdana" w:eastAsia="Verdana" w:hAnsi="Verdana" w:cs="Verdana"/>
          <w:b/>
          <w:color w:val="222222"/>
          <w:sz w:val="28"/>
        </w:rPr>
        <w:t>Activity stations:</w:t>
      </w:r>
    </w:p>
    <w:p w:rsidR="00E44317" w:rsidRDefault="00CC3010">
      <w:pPr>
        <w:pStyle w:val="normal0"/>
        <w:numPr>
          <w:ilvl w:val="0"/>
          <w:numId w:val="6"/>
        </w:numPr>
        <w:ind w:hanging="359"/>
        <w:contextualSpacing/>
        <w:rPr>
          <w:rFonts w:ascii="Verdana" w:eastAsia="Verdana" w:hAnsi="Verdana" w:cs="Verdana"/>
          <w:color w:val="222222"/>
        </w:rPr>
      </w:pPr>
      <w:r>
        <w:rPr>
          <w:rFonts w:ascii="Verdana" w:eastAsia="Verdana" w:hAnsi="Verdana" w:cs="Verdana"/>
          <w:color w:val="222222"/>
        </w:rPr>
        <w:t>leaf rubbing</w:t>
      </w:r>
    </w:p>
    <w:p w:rsidR="00E44317" w:rsidRDefault="00CC3010">
      <w:pPr>
        <w:pStyle w:val="normal0"/>
        <w:numPr>
          <w:ilvl w:val="0"/>
          <w:numId w:val="6"/>
        </w:numPr>
        <w:ind w:hanging="359"/>
        <w:contextualSpacing/>
        <w:rPr>
          <w:rFonts w:ascii="Verdana" w:eastAsia="Verdana" w:hAnsi="Verdana" w:cs="Verdana"/>
          <w:color w:val="222222"/>
        </w:rPr>
      </w:pPr>
      <w:r>
        <w:rPr>
          <w:rFonts w:ascii="Verdana" w:eastAsia="Verdana" w:hAnsi="Verdana" w:cs="Verdana"/>
          <w:color w:val="222222"/>
        </w:rPr>
        <w:t>StoryWalk stands</w:t>
      </w:r>
    </w:p>
    <w:p w:rsidR="00E44317" w:rsidRDefault="00CC3010">
      <w:pPr>
        <w:pStyle w:val="normal0"/>
        <w:numPr>
          <w:ilvl w:val="0"/>
          <w:numId w:val="6"/>
        </w:numPr>
        <w:ind w:hanging="359"/>
        <w:contextualSpacing/>
        <w:rPr>
          <w:rFonts w:ascii="Verdana" w:eastAsia="Verdana" w:hAnsi="Verdana" w:cs="Verdana"/>
          <w:color w:val="222222"/>
        </w:rPr>
      </w:pPr>
      <w:r>
        <w:rPr>
          <w:rFonts w:ascii="Verdana" w:eastAsia="Verdana" w:hAnsi="Verdana" w:cs="Verdana"/>
          <w:color w:val="222222"/>
        </w:rPr>
        <w:t>magnifying glasses with sticks, leaves, rocks, etc. - play dough to press them into</w:t>
      </w:r>
    </w:p>
    <w:p w:rsidR="00E44317" w:rsidRDefault="00CC3010">
      <w:pPr>
        <w:pStyle w:val="normal0"/>
        <w:numPr>
          <w:ilvl w:val="0"/>
          <w:numId w:val="6"/>
        </w:numPr>
        <w:ind w:hanging="359"/>
        <w:contextualSpacing/>
        <w:rPr>
          <w:rFonts w:ascii="Verdana" w:eastAsia="Verdana" w:hAnsi="Verdana" w:cs="Verdana"/>
          <w:color w:val="222222"/>
        </w:rPr>
      </w:pPr>
      <w:r>
        <w:rPr>
          <w:rFonts w:ascii="Verdana" w:eastAsia="Verdana" w:hAnsi="Verdana" w:cs="Verdana"/>
          <w:color w:val="222222"/>
        </w:rPr>
        <w:t xml:space="preserve">shapes in nature scavenger hunt  </w:t>
      </w:r>
    </w:p>
    <w:p w:rsidR="00E44317" w:rsidRDefault="00CC3010">
      <w:pPr>
        <w:pStyle w:val="normal0"/>
        <w:numPr>
          <w:ilvl w:val="0"/>
          <w:numId w:val="6"/>
        </w:numPr>
        <w:ind w:hanging="359"/>
        <w:contextualSpacing/>
        <w:rPr>
          <w:rFonts w:ascii="Verdana" w:eastAsia="Verdana" w:hAnsi="Verdana" w:cs="Verdana"/>
          <w:color w:val="222222"/>
        </w:rPr>
      </w:pPr>
      <w:r>
        <w:rPr>
          <w:rFonts w:ascii="Verdana" w:eastAsia="Verdana" w:hAnsi="Verdana" w:cs="Verdana"/>
          <w:color w:val="222222"/>
        </w:rPr>
        <w:t>iPad with WonderWorks website</w:t>
      </w:r>
    </w:p>
    <w:p w:rsidR="00E44317" w:rsidRDefault="00CC3010">
      <w:pPr>
        <w:pStyle w:val="normal0"/>
        <w:numPr>
          <w:ilvl w:val="0"/>
          <w:numId w:val="6"/>
        </w:numPr>
        <w:ind w:hanging="359"/>
        <w:contextualSpacing/>
        <w:rPr>
          <w:rFonts w:ascii="Verdana" w:eastAsia="Verdana" w:hAnsi="Verdana" w:cs="Verdana"/>
          <w:color w:val="222222"/>
        </w:rPr>
      </w:pPr>
      <w:r>
        <w:rPr>
          <w:rFonts w:ascii="Verdana" w:eastAsia="Verdana" w:hAnsi="Verdana" w:cs="Verdana"/>
          <w:color w:val="222222"/>
        </w:rPr>
        <w:t>Abracadabra storytime song - wind, clouds, rain, grass</w:t>
      </w:r>
    </w:p>
    <w:p w:rsidR="00E44317" w:rsidRDefault="00CC3010">
      <w:pPr>
        <w:pStyle w:val="normal0"/>
        <w:numPr>
          <w:ilvl w:val="0"/>
          <w:numId w:val="6"/>
        </w:numPr>
        <w:ind w:hanging="359"/>
        <w:contextualSpacing/>
        <w:rPr>
          <w:rFonts w:ascii="Verdana" w:eastAsia="Verdana" w:hAnsi="Verdana" w:cs="Verdana"/>
          <w:color w:val="222222"/>
        </w:rPr>
      </w:pPr>
      <w:r>
        <w:rPr>
          <w:rFonts w:ascii="Verdana" w:eastAsia="Verdana" w:hAnsi="Verdana" w:cs="Verdana"/>
          <w:color w:val="222222"/>
        </w:rPr>
        <w:t>fiction and nonfiction storytime books with nature concepts</w:t>
      </w:r>
    </w:p>
    <w:p w:rsidR="00E44317" w:rsidRDefault="00CC3010">
      <w:pPr>
        <w:pStyle w:val="normal0"/>
        <w:numPr>
          <w:ilvl w:val="0"/>
          <w:numId w:val="6"/>
        </w:numPr>
        <w:ind w:hanging="359"/>
        <w:contextualSpacing/>
        <w:rPr>
          <w:rFonts w:ascii="Verdana" w:eastAsia="Verdana" w:hAnsi="Verdana" w:cs="Verdana"/>
          <w:color w:val="222222"/>
        </w:rPr>
      </w:pPr>
      <w:r>
        <w:rPr>
          <w:rFonts w:ascii="Verdana" w:eastAsia="Verdana" w:hAnsi="Verdana" w:cs="Verdana"/>
          <w:color w:val="222222"/>
        </w:rPr>
        <w:t>rock exploration</w:t>
      </w:r>
    </w:p>
    <w:p w:rsidR="00E44317" w:rsidRDefault="00CC3010">
      <w:pPr>
        <w:pStyle w:val="normal0"/>
        <w:numPr>
          <w:ilvl w:val="0"/>
          <w:numId w:val="6"/>
        </w:numPr>
        <w:ind w:hanging="359"/>
        <w:contextualSpacing/>
        <w:rPr>
          <w:rFonts w:ascii="Verdana" w:eastAsia="Verdana" w:hAnsi="Verdana" w:cs="Verdana"/>
          <w:color w:val="222222"/>
        </w:rPr>
      </w:pPr>
      <w:r>
        <w:rPr>
          <w:rFonts w:ascii="Verdana" w:eastAsia="Verdana" w:hAnsi="Verdana" w:cs="Verdana"/>
          <w:color w:val="222222"/>
        </w:rPr>
        <w:t>worms and dirt</w:t>
      </w:r>
    </w:p>
    <w:sectPr w:rsidR="00E44317" w:rsidSect="00E44317">
      <w:pgSz w:w="12240" w:h="15840"/>
      <w:pgMar w:top="720" w:right="720" w:bottom="720" w:left="72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C7DBA"/>
    <w:multiLevelType w:val="multilevel"/>
    <w:tmpl w:val="1CF06D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236345CC"/>
    <w:multiLevelType w:val="multilevel"/>
    <w:tmpl w:val="E20EC6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29D500F2"/>
    <w:multiLevelType w:val="multilevel"/>
    <w:tmpl w:val="CAC218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4ABE1B81"/>
    <w:multiLevelType w:val="multilevel"/>
    <w:tmpl w:val="C96488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4F8570FE"/>
    <w:multiLevelType w:val="multilevel"/>
    <w:tmpl w:val="15B8B5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50F21CCF"/>
    <w:multiLevelType w:val="multilevel"/>
    <w:tmpl w:val="EDEAD5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6B5735A4"/>
    <w:multiLevelType w:val="multilevel"/>
    <w:tmpl w:val="3E5A56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6C5B345D"/>
    <w:multiLevelType w:val="multilevel"/>
    <w:tmpl w:val="24320C1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8">
    <w:nsid w:val="79BD0BC7"/>
    <w:multiLevelType w:val="multilevel"/>
    <w:tmpl w:val="EC948B6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abstractNumId w:val="2"/>
  </w:num>
  <w:num w:numId="2">
    <w:abstractNumId w:val="8"/>
  </w:num>
  <w:num w:numId="3">
    <w:abstractNumId w:val="3"/>
  </w:num>
  <w:num w:numId="4">
    <w:abstractNumId w:val="5"/>
  </w:num>
  <w:num w:numId="5">
    <w:abstractNumId w:val="0"/>
  </w:num>
  <w:num w:numId="6">
    <w:abstractNumId w:val="6"/>
  </w:num>
  <w:num w:numId="7">
    <w:abstractNumId w:val="7"/>
  </w:num>
  <w:num w:numId="8">
    <w:abstractNumId w:val="1"/>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isplayBackgroundShape/>
  <w:defaultTabStop w:val="720"/>
  <w:characterSpacingControl w:val="doNotCompress"/>
  <w:compat/>
  <w:rsids>
    <w:rsidRoot w:val="00E44317"/>
    <w:rsid w:val="00CC3010"/>
    <w:rsid w:val="00E443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E44317"/>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rsid w:val="00E44317"/>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rsid w:val="00E44317"/>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rsid w:val="00E44317"/>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rsid w:val="00E44317"/>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rsid w:val="00E44317"/>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E44317"/>
  </w:style>
  <w:style w:type="paragraph" w:styleId="Title">
    <w:name w:val="Title"/>
    <w:basedOn w:val="normal0"/>
    <w:next w:val="normal0"/>
    <w:rsid w:val="00E44317"/>
    <w:pPr>
      <w:keepNext/>
      <w:keepLines/>
      <w:contextualSpacing/>
    </w:pPr>
    <w:rPr>
      <w:rFonts w:ascii="Trebuchet MS" w:eastAsia="Trebuchet MS" w:hAnsi="Trebuchet MS" w:cs="Trebuchet MS"/>
      <w:sz w:val="42"/>
    </w:rPr>
  </w:style>
  <w:style w:type="paragraph" w:styleId="Subtitle">
    <w:name w:val="Subtitle"/>
    <w:basedOn w:val="normal0"/>
    <w:next w:val="normal0"/>
    <w:rsid w:val="00E44317"/>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CC301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0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thebugchicks.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natashaf@multcolib.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anec@multcolib.org" TargetMode="External"/><Relationship Id="rId11" Type="http://schemas.openxmlformats.org/officeDocument/2006/relationships/image" Target="media/image5.jpeg"/><Relationship Id="rId5" Type="http://schemas.openxmlformats.org/officeDocument/2006/relationships/hyperlink" Target="mailto:natashaf@multcolib.org"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904</Words>
  <Characters>5155</Characters>
  <Application>Microsoft Office Word</Application>
  <DocSecurity>0</DocSecurity>
  <Lines>42</Lines>
  <Paragraphs>12</Paragraphs>
  <ScaleCrop>false</ScaleCrop>
  <Company>Multnomah County Library</Company>
  <LinksUpToDate>false</LinksUpToDate>
  <CharactersWithSpaces>6047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OLA - A Walk in the Park outline.docx</dc:title>
  <dc:creator>FORRESTER Natasha J</dc:creator>
  <cp:lastModifiedBy>natashaf</cp:lastModifiedBy>
  <cp:revision>2</cp:revision>
  <cp:lastPrinted>2014-04-19T18:03:00Z</cp:lastPrinted>
  <dcterms:created xsi:type="dcterms:W3CDTF">2014-04-19T18:04:00Z</dcterms:created>
  <dcterms:modified xsi:type="dcterms:W3CDTF">2014-04-19T18:04:00Z</dcterms:modified>
</cp:coreProperties>
</file>